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C59B10" w14:textId="77777777" w:rsidR="00D94A80" w:rsidRDefault="00000000">
      <w:pPr>
        <w:rPr>
          <w:sz w:val="20"/>
          <w:szCs w:val="20"/>
        </w:rPr>
      </w:pPr>
      <w:r>
        <w:pict w14:anchorId="375F6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5pt;margin-top:-2.25pt;width:50.85pt;height:45pt;z-index:1;mso-wrap-distance-left:0;mso-wrap-distance-right:0" filled="t">
            <v:fill color2="black"/>
            <v:imagedata r:id="rId5" o:title=""/>
          </v:shape>
        </w:pict>
      </w:r>
      <w:r w:rsidR="00D94A80">
        <w:t xml:space="preserve">                                                                                 </w:t>
      </w:r>
      <w:r w:rsidR="00D94A80">
        <w:rPr>
          <w:sz w:val="20"/>
          <w:szCs w:val="20"/>
        </w:rPr>
        <w:t xml:space="preserve">         </w:t>
      </w:r>
    </w:p>
    <w:p w14:paraId="58DA721A" w14:textId="77777777" w:rsidR="00765174" w:rsidRDefault="00765174" w:rsidP="00765174">
      <w:pPr>
        <w:ind w:left="4963"/>
        <w:rPr>
          <w:sz w:val="20"/>
          <w:szCs w:val="20"/>
        </w:rPr>
      </w:pPr>
    </w:p>
    <w:p w14:paraId="4F583F9D" w14:textId="77777777" w:rsidR="00765174" w:rsidRDefault="00765174" w:rsidP="00F20E44">
      <w:pPr>
        <w:ind w:left="4963"/>
        <w:jc w:val="both"/>
        <w:rPr>
          <w:sz w:val="20"/>
          <w:szCs w:val="20"/>
        </w:rPr>
      </w:pPr>
    </w:p>
    <w:p w14:paraId="078D40A8" w14:textId="77777777" w:rsidR="00765174" w:rsidRDefault="00765174" w:rsidP="00F20E44">
      <w:pPr>
        <w:ind w:left="4963"/>
        <w:rPr>
          <w:sz w:val="20"/>
          <w:szCs w:val="20"/>
        </w:rPr>
      </w:pPr>
    </w:p>
    <w:p w14:paraId="5D0B2CDE" w14:textId="77777777" w:rsidR="00CF23CD" w:rsidRDefault="00CF23CD" w:rsidP="00F20E44">
      <w:pPr>
        <w:ind w:left="4963"/>
        <w:rPr>
          <w:sz w:val="20"/>
          <w:szCs w:val="20"/>
        </w:rPr>
      </w:pPr>
    </w:p>
    <w:p w14:paraId="3BDDB660" w14:textId="77777777" w:rsidR="00C72249" w:rsidRPr="0070224B" w:rsidRDefault="00C72249" w:rsidP="00C72249">
      <w:pPr>
        <w:jc w:val="center"/>
        <w:rPr>
          <w:b/>
          <w:sz w:val="32"/>
          <w:szCs w:val="32"/>
        </w:rPr>
      </w:pPr>
      <w:r w:rsidRPr="0070224B">
        <w:rPr>
          <w:b/>
          <w:sz w:val="32"/>
          <w:szCs w:val="32"/>
        </w:rPr>
        <w:t>CENTRAL OTAGO BOWLS INC</w:t>
      </w:r>
    </w:p>
    <w:p w14:paraId="35351202" w14:textId="77777777" w:rsidR="006179B2" w:rsidRDefault="006179B2" w:rsidP="00C72249">
      <w:pPr>
        <w:jc w:val="center"/>
        <w:rPr>
          <w:b/>
          <w:sz w:val="32"/>
          <w:szCs w:val="32"/>
        </w:rPr>
      </w:pPr>
    </w:p>
    <w:p w14:paraId="43AA45F6" w14:textId="69CE94F3" w:rsidR="00C72249" w:rsidRDefault="00C72249" w:rsidP="00C72249">
      <w:pPr>
        <w:jc w:val="center"/>
        <w:rPr>
          <w:b/>
          <w:sz w:val="32"/>
          <w:szCs w:val="32"/>
        </w:rPr>
      </w:pPr>
      <w:r w:rsidRPr="0070224B">
        <w:rPr>
          <w:b/>
          <w:sz w:val="32"/>
          <w:szCs w:val="32"/>
        </w:rPr>
        <w:t>NOTICE OF GENERAL MEETING ON</w:t>
      </w:r>
    </w:p>
    <w:p w14:paraId="46977600" w14:textId="73411ED1" w:rsidR="00C766A8" w:rsidRPr="0070224B" w:rsidRDefault="00E949C4" w:rsidP="00C72249">
      <w:pPr>
        <w:jc w:val="center"/>
        <w:rPr>
          <w:b/>
          <w:sz w:val="32"/>
          <w:szCs w:val="32"/>
        </w:rPr>
      </w:pPr>
      <w:r>
        <w:rPr>
          <w:b/>
          <w:sz w:val="32"/>
          <w:szCs w:val="32"/>
        </w:rPr>
        <w:t xml:space="preserve">On </w:t>
      </w:r>
      <w:r w:rsidR="00BC2E1A">
        <w:rPr>
          <w:b/>
          <w:sz w:val="32"/>
          <w:szCs w:val="32"/>
        </w:rPr>
        <w:t>25 May</w:t>
      </w:r>
      <w:r>
        <w:rPr>
          <w:b/>
          <w:sz w:val="32"/>
          <w:szCs w:val="32"/>
        </w:rPr>
        <w:t xml:space="preserve"> 6.</w:t>
      </w:r>
      <w:r w:rsidR="00BC2E1A">
        <w:rPr>
          <w:b/>
          <w:sz w:val="32"/>
          <w:szCs w:val="32"/>
        </w:rPr>
        <w:t>00</w:t>
      </w:r>
      <w:r>
        <w:rPr>
          <w:b/>
          <w:sz w:val="32"/>
          <w:szCs w:val="32"/>
        </w:rPr>
        <w:t>pm</w:t>
      </w:r>
    </w:p>
    <w:p w14:paraId="764AB3F9" w14:textId="60951D0F" w:rsidR="00C72249" w:rsidRDefault="00F43837" w:rsidP="006179B2">
      <w:pPr>
        <w:jc w:val="center"/>
        <w:rPr>
          <w:b/>
          <w:sz w:val="32"/>
          <w:szCs w:val="32"/>
        </w:rPr>
      </w:pPr>
      <w:r>
        <w:rPr>
          <w:b/>
          <w:sz w:val="32"/>
          <w:szCs w:val="32"/>
        </w:rPr>
        <w:t xml:space="preserve">at </w:t>
      </w:r>
      <w:r w:rsidR="00BC2E1A">
        <w:rPr>
          <w:b/>
          <w:sz w:val="32"/>
          <w:szCs w:val="32"/>
        </w:rPr>
        <w:t>Cromwell</w:t>
      </w:r>
      <w:r w:rsidR="006179B2">
        <w:rPr>
          <w:b/>
          <w:sz w:val="32"/>
          <w:szCs w:val="32"/>
        </w:rPr>
        <w:t xml:space="preserve"> Bowling Club</w:t>
      </w:r>
    </w:p>
    <w:p w14:paraId="67B66C88" w14:textId="77777777" w:rsidR="006179B2" w:rsidRDefault="006179B2" w:rsidP="006179B2">
      <w:pPr>
        <w:jc w:val="center"/>
        <w:rPr>
          <w:b/>
          <w:sz w:val="32"/>
          <w:szCs w:val="32"/>
        </w:rPr>
      </w:pPr>
    </w:p>
    <w:p w14:paraId="2AE74DD8" w14:textId="66371D30" w:rsidR="00C72249" w:rsidRDefault="00C72249" w:rsidP="00C72249">
      <w:pPr>
        <w:jc w:val="center"/>
        <w:rPr>
          <w:b/>
          <w:sz w:val="32"/>
          <w:szCs w:val="32"/>
        </w:rPr>
      </w:pPr>
      <w:r>
        <w:rPr>
          <w:b/>
          <w:sz w:val="32"/>
          <w:szCs w:val="32"/>
        </w:rPr>
        <w:t>AGENDA</w:t>
      </w:r>
    </w:p>
    <w:p w14:paraId="06A23103" w14:textId="50A89596" w:rsidR="00C72249" w:rsidRPr="0070224B" w:rsidRDefault="00C72249" w:rsidP="00C72249">
      <w:pPr>
        <w:rPr>
          <w:b/>
          <w:sz w:val="32"/>
          <w:szCs w:val="32"/>
        </w:rPr>
      </w:pPr>
      <w:r w:rsidRPr="0070224B">
        <w:rPr>
          <w:b/>
          <w:sz w:val="32"/>
          <w:szCs w:val="32"/>
        </w:rPr>
        <w:t>R</w:t>
      </w:r>
      <w:r w:rsidR="001972BF">
        <w:rPr>
          <w:b/>
          <w:sz w:val="32"/>
          <w:szCs w:val="32"/>
        </w:rPr>
        <w:t>OLL CALL</w:t>
      </w:r>
      <w:r>
        <w:rPr>
          <w:b/>
          <w:sz w:val="32"/>
          <w:szCs w:val="32"/>
        </w:rPr>
        <w:t>:</w:t>
      </w:r>
      <w:r w:rsidRPr="007B7D48">
        <w:rPr>
          <w:bCs/>
          <w:sz w:val="32"/>
          <w:szCs w:val="32"/>
        </w:rPr>
        <w:t xml:space="preserve"> Centre Delegates</w:t>
      </w:r>
    </w:p>
    <w:p w14:paraId="3CCC157E" w14:textId="77777777" w:rsidR="00C766A8" w:rsidRDefault="00C766A8" w:rsidP="00C72249">
      <w:pPr>
        <w:rPr>
          <w:b/>
          <w:sz w:val="32"/>
          <w:szCs w:val="32"/>
        </w:rPr>
      </w:pPr>
    </w:p>
    <w:p w14:paraId="78C9A954" w14:textId="0C22E014" w:rsidR="00C72249" w:rsidRPr="00BC2E1A" w:rsidRDefault="00C72249" w:rsidP="00C72249">
      <w:pPr>
        <w:rPr>
          <w:b/>
          <w:sz w:val="32"/>
          <w:szCs w:val="32"/>
        </w:rPr>
      </w:pPr>
      <w:r w:rsidRPr="0070224B">
        <w:rPr>
          <w:b/>
          <w:sz w:val="32"/>
          <w:szCs w:val="32"/>
        </w:rPr>
        <w:t>A</w:t>
      </w:r>
      <w:r w:rsidR="001972BF">
        <w:rPr>
          <w:b/>
          <w:sz w:val="32"/>
          <w:szCs w:val="32"/>
        </w:rPr>
        <w:t>POLOGIES</w:t>
      </w:r>
      <w:r>
        <w:rPr>
          <w:b/>
          <w:sz w:val="32"/>
          <w:szCs w:val="32"/>
        </w:rPr>
        <w:t xml:space="preserve">: </w:t>
      </w:r>
    </w:p>
    <w:p w14:paraId="3E0C70C7" w14:textId="77777777" w:rsidR="002716F2" w:rsidRDefault="002716F2" w:rsidP="00C72249">
      <w:pPr>
        <w:rPr>
          <w:b/>
          <w:sz w:val="32"/>
          <w:szCs w:val="32"/>
        </w:rPr>
      </w:pPr>
    </w:p>
    <w:p w14:paraId="23D9F398" w14:textId="1A964454" w:rsidR="0057498A" w:rsidRPr="00BC2E1A" w:rsidRDefault="00BC2E1A" w:rsidP="00BC2E1A">
      <w:pPr>
        <w:rPr>
          <w:b/>
          <w:sz w:val="32"/>
          <w:szCs w:val="32"/>
        </w:rPr>
      </w:pPr>
      <w:r>
        <w:rPr>
          <w:b/>
          <w:sz w:val="32"/>
          <w:szCs w:val="32"/>
        </w:rPr>
        <w:t>REMITS TO BE VOTED ON</w:t>
      </w:r>
      <w:r w:rsidR="002D5965">
        <w:rPr>
          <w:b/>
          <w:sz w:val="32"/>
          <w:szCs w:val="32"/>
        </w:rPr>
        <w:t>:</w:t>
      </w:r>
      <w:r w:rsidR="0057498A">
        <w:rPr>
          <w:bCs/>
          <w:sz w:val="28"/>
          <w:szCs w:val="28"/>
        </w:rPr>
        <w:tab/>
      </w:r>
    </w:p>
    <w:p w14:paraId="6DB2704F" w14:textId="77777777" w:rsidR="008557FA" w:rsidRDefault="008557FA" w:rsidP="00C72249">
      <w:pPr>
        <w:rPr>
          <w:b/>
          <w:sz w:val="28"/>
          <w:szCs w:val="28"/>
        </w:rPr>
      </w:pPr>
    </w:p>
    <w:p w14:paraId="7F11575B" w14:textId="0F20859C" w:rsidR="00CE71B6" w:rsidRPr="003C7CD0" w:rsidRDefault="003C7CD0" w:rsidP="00C72249">
      <w:pPr>
        <w:rPr>
          <w:b/>
          <w:sz w:val="28"/>
          <w:szCs w:val="28"/>
        </w:rPr>
      </w:pPr>
      <w:r w:rsidRPr="003C7CD0">
        <w:rPr>
          <w:b/>
          <w:sz w:val="28"/>
          <w:szCs w:val="28"/>
        </w:rPr>
        <w:t>BANNOCKBURN BOWLNG CLUB:</w:t>
      </w:r>
    </w:p>
    <w:p w14:paraId="35224040" w14:textId="77777777" w:rsidR="0097322B" w:rsidRPr="0097322B" w:rsidRDefault="0097322B" w:rsidP="0097322B">
      <w:pPr>
        <w:numPr>
          <w:ilvl w:val="0"/>
          <w:numId w:val="5"/>
        </w:numPr>
        <w:rPr>
          <w:bCs/>
          <w:sz w:val="28"/>
          <w:szCs w:val="28"/>
        </w:rPr>
      </w:pPr>
      <w:r>
        <w:rPr>
          <w:b/>
          <w:sz w:val="28"/>
          <w:szCs w:val="28"/>
        </w:rPr>
        <w:t>Saturday Pennants:</w:t>
      </w:r>
    </w:p>
    <w:p w14:paraId="20AA236D" w14:textId="574CB756" w:rsidR="009C498C" w:rsidRPr="0097322B" w:rsidRDefault="005012EE" w:rsidP="0097322B">
      <w:pPr>
        <w:ind w:left="720"/>
        <w:rPr>
          <w:bCs/>
          <w:sz w:val="28"/>
          <w:szCs w:val="28"/>
        </w:rPr>
      </w:pPr>
      <w:r w:rsidRPr="0097322B">
        <w:rPr>
          <w:bCs/>
          <w:i/>
          <w:iCs/>
          <w:sz w:val="28"/>
          <w:szCs w:val="28"/>
        </w:rPr>
        <w:t xml:space="preserve">“That </w:t>
      </w:r>
      <w:r w:rsidR="00C76F7C" w:rsidRPr="0097322B">
        <w:rPr>
          <w:bCs/>
          <w:i/>
          <w:iCs/>
          <w:sz w:val="28"/>
          <w:szCs w:val="28"/>
        </w:rPr>
        <w:t xml:space="preserve">Saturday Pennants </w:t>
      </w:r>
      <w:r w:rsidRPr="0097322B">
        <w:rPr>
          <w:bCs/>
          <w:i/>
          <w:iCs/>
          <w:sz w:val="28"/>
          <w:szCs w:val="28"/>
        </w:rPr>
        <w:t>commence at 1.00pm”</w:t>
      </w:r>
    </w:p>
    <w:p w14:paraId="1D6520F4" w14:textId="77777777" w:rsidR="005012EE" w:rsidRDefault="005012EE" w:rsidP="005012EE">
      <w:pPr>
        <w:ind w:left="720"/>
        <w:rPr>
          <w:bCs/>
          <w:sz w:val="28"/>
          <w:szCs w:val="28"/>
        </w:rPr>
      </w:pPr>
    </w:p>
    <w:p w14:paraId="0FE8A77F" w14:textId="3DAED93E" w:rsidR="008557FA" w:rsidRPr="00265D9B" w:rsidRDefault="00F51520" w:rsidP="00C259F7">
      <w:pPr>
        <w:numPr>
          <w:ilvl w:val="0"/>
          <w:numId w:val="5"/>
        </w:numPr>
        <w:rPr>
          <w:b/>
          <w:sz w:val="28"/>
          <w:szCs w:val="28"/>
        </w:rPr>
      </w:pPr>
      <w:r w:rsidRPr="00265D9B">
        <w:rPr>
          <w:b/>
          <w:sz w:val="28"/>
          <w:szCs w:val="28"/>
        </w:rPr>
        <w:t xml:space="preserve">Premier and Div 1 Pennants: </w:t>
      </w:r>
    </w:p>
    <w:p w14:paraId="415FA29A" w14:textId="0EE07CBF" w:rsidR="00F96FAC" w:rsidRDefault="00265D9B" w:rsidP="00265D9B">
      <w:pPr>
        <w:ind w:left="709"/>
        <w:rPr>
          <w:bCs/>
          <w:i/>
          <w:iCs/>
          <w:sz w:val="28"/>
          <w:szCs w:val="28"/>
        </w:rPr>
      </w:pPr>
      <w:r>
        <w:rPr>
          <w:bCs/>
          <w:i/>
          <w:iCs/>
          <w:sz w:val="28"/>
          <w:szCs w:val="28"/>
        </w:rPr>
        <w:t>“That there be two double header rounds in the Saturday Premier Division and three double header rounds in Division One. Double header not to be played in the first two rounds of competition.”</w:t>
      </w:r>
    </w:p>
    <w:p w14:paraId="1D75FDCF" w14:textId="77777777" w:rsidR="0097322B" w:rsidRDefault="0097322B" w:rsidP="0097322B">
      <w:pPr>
        <w:rPr>
          <w:bCs/>
          <w:i/>
          <w:iCs/>
          <w:sz w:val="28"/>
          <w:szCs w:val="28"/>
        </w:rPr>
      </w:pPr>
    </w:p>
    <w:p w14:paraId="32891F7C" w14:textId="77B38838" w:rsidR="0097322B" w:rsidRDefault="00CF1848" w:rsidP="0097322B">
      <w:pPr>
        <w:numPr>
          <w:ilvl w:val="0"/>
          <w:numId w:val="5"/>
        </w:numPr>
        <w:rPr>
          <w:b/>
          <w:sz w:val="28"/>
          <w:szCs w:val="28"/>
        </w:rPr>
      </w:pPr>
      <w:r>
        <w:rPr>
          <w:b/>
          <w:sz w:val="28"/>
          <w:szCs w:val="28"/>
        </w:rPr>
        <w:t>Premier and Div 1 Pennants:</w:t>
      </w:r>
    </w:p>
    <w:p w14:paraId="1EE33F9C" w14:textId="2F4DF524" w:rsidR="00CF1848" w:rsidRDefault="00CF1848" w:rsidP="00CF1848">
      <w:pPr>
        <w:ind w:left="720"/>
        <w:rPr>
          <w:bCs/>
          <w:i/>
          <w:iCs/>
          <w:sz w:val="28"/>
          <w:szCs w:val="28"/>
        </w:rPr>
      </w:pPr>
      <w:r>
        <w:rPr>
          <w:bCs/>
          <w:i/>
          <w:iCs/>
          <w:sz w:val="28"/>
          <w:szCs w:val="28"/>
        </w:rPr>
        <w:t>“A player is ineligible to play in Division One or Division Two men’s pennants, if they have played 5 rounds of Premier grade.</w:t>
      </w:r>
    </w:p>
    <w:p w14:paraId="224075E0" w14:textId="77777777" w:rsidR="00CF1848" w:rsidRPr="00CF1848" w:rsidRDefault="00CF1848" w:rsidP="00CF1848">
      <w:pPr>
        <w:rPr>
          <w:bCs/>
          <w:i/>
          <w:iCs/>
          <w:sz w:val="28"/>
          <w:szCs w:val="28"/>
        </w:rPr>
      </w:pPr>
    </w:p>
    <w:p w14:paraId="62EC1F2B" w14:textId="77777777" w:rsidR="00265D9B" w:rsidRDefault="00265D9B" w:rsidP="00265D9B">
      <w:pPr>
        <w:rPr>
          <w:bCs/>
          <w:i/>
          <w:iCs/>
          <w:sz w:val="28"/>
          <w:szCs w:val="28"/>
        </w:rPr>
      </w:pPr>
    </w:p>
    <w:p w14:paraId="1E3EF000" w14:textId="4C7E6715" w:rsidR="00265D9B" w:rsidRDefault="00F019F0" w:rsidP="00265D9B">
      <w:pPr>
        <w:rPr>
          <w:b/>
          <w:sz w:val="32"/>
          <w:szCs w:val="32"/>
        </w:rPr>
      </w:pPr>
      <w:r>
        <w:rPr>
          <w:b/>
          <w:sz w:val="32"/>
          <w:szCs w:val="32"/>
        </w:rPr>
        <w:t>OTHER</w:t>
      </w:r>
      <w:r w:rsidR="001972BF">
        <w:rPr>
          <w:b/>
          <w:sz w:val="32"/>
          <w:szCs w:val="32"/>
        </w:rPr>
        <w:t>:</w:t>
      </w:r>
    </w:p>
    <w:p w14:paraId="2D6399AB" w14:textId="77777777" w:rsidR="001972BF" w:rsidRPr="00F019F0" w:rsidRDefault="001972BF" w:rsidP="00265D9B">
      <w:pPr>
        <w:rPr>
          <w:b/>
          <w:sz w:val="32"/>
          <w:szCs w:val="32"/>
        </w:rPr>
      </w:pPr>
    </w:p>
    <w:sectPr w:rsidR="001972BF" w:rsidRPr="00F019F0">
      <w:pgSz w:w="11906" w:h="16838"/>
      <w:pgMar w:top="705"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F26A7"/>
    <w:multiLevelType w:val="hybridMultilevel"/>
    <w:tmpl w:val="B6EAA73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FFF0DDE"/>
    <w:multiLevelType w:val="hybridMultilevel"/>
    <w:tmpl w:val="5A2CA6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7EF15C5"/>
    <w:multiLevelType w:val="hybridMultilevel"/>
    <w:tmpl w:val="997A6A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3653725"/>
    <w:multiLevelType w:val="hybridMultilevel"/>
    <w:tmpl w:val="AD5AEF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20F4559"/>
    <w:multiLevelType w:val="hybridMultilevel"/>
    <w:tmpl w:val="42DC4D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41050CA"/>
    <w:multiLevelType w:val="hybridMultilevel"/>
    <w:tmpl w:val="A37097CE"/>
    <w:lvl w:ilvl="0" w:tplc="F9328E68">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C0821BD"/>
    <w:multiLevelType w:val="hybridMultilevel"/>
    <w:tmpl w:val="11BCA4E8"/>
    <w:lvl w:ilvl="0" w:tplc="D196EEFA">
      <w:start w:val="1"/>
      <w:numFmt w:val="decimal"/>
      <w:lvlText w:val="%1."/>
      <w:lvlJc w:val="left"/>
      <w:pPr>
        <w:ind w:left="720" w:hanging="360"/>
      </w:pPr>
      <w:rPr>
        <w:rFonts w:ascii="Times New Roman" w:eastAsia="Arial Unicode MS" w:hAnsi="Times New Roman" w:cs="Mangal"/>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38023015">
    <w:abstractNumId w:val="4"/>
  </w:num>
  <w:num w:numId="2" w16cid:durableId="922881304">
    <w:abstractNumId w:val="5"/>
  </w:num>
  <w:num w:numId="3" w16cid:durableId="1553687647">
    <w:abstractNumId w:val="0"/>
  </w:num>
  <w:num w:numId="4" w16cid:durableId="1452627354">
    <w:abstractNumId w:val="1"/>
  </w:num>
  <w:num w:numId="5" w16cid:durableId="1343320036">
    <w:abstractNumId w:val="3"/>
  </w:num>
  <w:num w:numId="6" w16cid:durableId="785269038">
    <w:abstractNumId w:val="6"/>
  </w:num>
  <w:num w:numId="7" w16cid:durableId="946692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5174"/>
    <w:rsid w:val="00007C3D"/>
    <w:rsid w:val="000122B0"/>
    <w:rsid w:val="0004655C"/>
    <w:rsid w:val="000B7381"/>
    <w:rsid w:val="000D0F0A"/>
    <w:rsid w:val="000E70BB"/>
    <w:rsid w:val="001972BF"/>
    <w:rsid w:val="001F038C"/>
    <w:rsid w:val="00265AF0"/>
    <w:rsid w:val="00265D9B"/>
    <w:rsid w:val="002716F2"/>
    <w:rsid w:val="002859C0"/>
    <w:rsid w:val="00293462"/>
    <w:rsid w:val="002C434C"/>
    <w:rsid w:val="002D5965"/>
    <w:rsid w:val="00303615"/>
    <w:rsid w:val="00311F5A"/>
    <w:rsid w:val="0033636D"/>
    <w:rsid w:val="003A6B88"/>
    <w:rsid w:val="003C7CD0"/>
    <w:rsid w:val="003F2E6F"/>
    <w:rsid w:val="004622F9"/>
    <w:rsid w:val="0048017A"/>
    <w:rsid w:val="005012EE"/>
    <w:rsid w:val="005343B7"/>
    <w:rsid w:val="0057498A"/>
    <w:rsid w:val="00595BFC"/>
    <w:rsid w:val="005C1794"/>
    <w:rsid w:val="005E1981"/>
    <w:rsid w:val="006179B2"/>
    <w:rsid w:val="00620B4F"/>
    <w:rsid w:val="00624AE1"/>
    <w:rsid w:val="00635F56"/>
    <w:rsid w:val="00697794"/>
    <w:rsid w:val="00697AA2"/>
    <w:rsid w:val="006A4293"/>
    <w:rsid w:val="006A7F93"/>
    <w:rsid w:val="006C68FD"/>
    <w:rsid w:val="00765174"/>
    <w:rsid w:val="007A515A"/>
    <w:rsid w:val="007C438E"/>
    <w:rsid w:val="008557FA"/>
    <w:rsid w:val="008809D5"/>
    <w:rsid w:val="00885E85"/>
    <w:rsid w:val="00892EC1"/>
    <w:rsid w:val="00923817"/>
    <w:rsid w:val="0097322B"/>
    <w:rsid w:val="00996687"/>
    <w:rsid w:val="009C498C"/>
    <w:rsid w:val="00A15AB1"/>
    <w:rsid w:val="00A53C76"/>
    <w:rsid w:val="00A815AC"/>
    <w:rsid w:val="00AE36A8"/>
    <w:rsid w:val="00AE4925"/>
    <w:rsid w:val="00B000DD"/>
    <w:rsid w:val="00B93526"/>
    <w:rsid w:val="00BC2E1A"/>
    <w:rsid w:val="00BD5017"/>
    <w:rsid w:val="00C259F7"/>
    <w:rsid w:val="00C72249"/>
    <w:rsid w:val="00C766A8"/>
    <w:rsid w:val="00C76F7C"/>
    <w:rsid w:val="00C81AD7"/>
    <w:rsid w:val="00CD7909"/>
    <w:rsid w:val="00CE71B6"/>
    <w:rsid w:val="00CF1848"/>
    <w:rsid w:val="00CF23CD"/>
    <w:rsid w:val="00D650B2"/>
    <w:rsid w:val="00D92014"/>
    <w:rsid w:val="00D94A80"/>
    <w:rsid w:val="00E01D8F"/>
    <w:rsid w:val="00E12158"/>
    <w:rsid w:val="00E40F7F"/>
    <w:rsid w:val="00E817BA"/>
    <w:rsid w:val="00E949C4"/>
    <w:rsid w:val="00EA76A0"/>
    <w:rsid w:val="00EF770E"/>
    <w:rsid w:val="00F019F0"/>
    <w:rsid w:val="00F20E44"/>
    <w:rsid w:val="00F43837"/>
    <w:rsid w:val="00F47F18"/>
    <w:rsid w:val="00F51520"/>
    <w:rsid w:val="00F96F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42C87329"/>
  <w15:chartTrackingRefBased/>
  <w15:docId w15:val="{F276BC4A-674A-4098-894B-7AAA9CAB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styleId="Hyperlink">
    <w:name w:val="Hyperlink"/>
    <w:rPr>
      <w:color w:val="00008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NoSpacing">
    <w:name w:val="No Spacing"/>
    <w:uiPriority w:val="1"/>
    <w:qFormat/>
    <w:rsid w:val="00C72249"/>
    <w:rPr>
      <w:rFonts w:ascii="Calibri" w:eastAsia="Calibri" w:hAnsi="Calibri"/>
      <w:sz w:val="22"/>
      <w:szCs w:val="22"/>
      <w:lang w:eastAsia="en-US"/>
    </w:rPr>
  </w:style>
  <w:style w:type="character" w:styleId="UnresolvedMention">
    <w:name w:val="Unresolved Mention"/>
    <w:uiPriority w:val="99"/>
    <w:semiHidden/>
    <w:unhideWhenUsed/>
    <w:rsid w:val="00AE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Grant</dc:creator>
  <cp:keywords/>
  <cp:lastModifiedBy>Pauline Seaton</cp:lastModifiedBy>
  <cp:revision>11</cp:revision>
  <cp:lastPrinted>2024-01-09T23:02:00Z</cp:lastPrinted>
  <dcterms:created xsi:type="dcterms:W3CDTF">2026-04-27T18:46:00Z</dcterms:created>
  <dcterms:modified xsi:type="dcterms:W3CDTF">2026-05-06T01:16:00Z</dcterms:modified>
</cp:coreProperties>
</file>